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FBC" w:rsidRPr="007E0FBC" w:rsidRDefault="007E0FBC" w:rsidP="007E0F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FB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7E0FBC" w:rsidRPr="007E0FBC" w:rsidRDefault="007E0FBC" w:rsidP="007E0FBC">
      <w:pPr>
        <w:shd w:val="clear" w:color="auto" w:fill="FFFFFF"/>
        <w:spacing w:after="0" w:line="240" w:lineRule="auto"/>
        <w:ind w:right="424"/>
        <w:jc w:val="center"/>
        <w:rPr>
          <w:rFonts w:ascii="Arial" w:eastAsia="Times New Roman" w:hAnsi="Arial" w:cs="Arial"/>
          <w:color w:val="000000"/>
          <w:sz w:val="52"/>
          <w:szCs w:val="5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52"/>
          <w:szCs w:val="52"/>
          <w:bdr w:val="none" w:sz="0" w:space="0" w:color="auto" w:frame="1"/>
          <w:lang w:eastAsia="ru-RU"/>
        </w:rPr>
        <w:t xml:space="preserve">Памятка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52"/>
          <w:szCs w:val="52"/>
          <w:bdr w:val="none" w:sz="0" w:space="0" w:color="auto" w:frame="1"/>
          <w:lang w:eastAsia="ru-RU"/>
        </w:rPr>
        <w:t>о</w:t>
      </w:r>
      <w:r w:rsidR="00155005">
        <w:rPr>
          <w:rFonts w:ascii="Arial" w:eastAsia="Times New Roman" w:hAnsi="Arial" w:cs="Arial"/>
          <w:b/>
          <w:bCs/>
          <w:color w:val="000000"/>
          <w:sz w:val="52"/>
          <w:szCs w:val="52"/>
          <w:bdr w:val="none" w:sz="0" w:space="0" w:color="auto" w:frame="1"/>
          <w:lang w:eastAsia="ru-RU"/>
        </w:rPr>
        <w:t xml:space="preserve"> профилактике детского дорожно-транспортного травматизма </w:t>
      </w:r>
      <w:r>
        <w:rPr>
          <w:rFonts w:ascii="Arial" w:eastAsia="Times New Roman" w:hAnsi="Arial" w:cs="Arial"/>
          <w:b/>
          <w:bCs/>
          <w:color w:val="000000"/>
          <w:sz w:val="52"/>
          <w:szCs w:val="52"/>
          <w:bdr w:val="none" w:sz="0" w:space="0" w:color="auto" w:frame="1"/>
          <w:lang w:eastAsia="ru-RU"/>
        </w:rPr>
        <w:t>п</w:t>
      </w:r>
      <w:r w:rsidRPr="007E0FBC">
        <w:rPr>
          <w:rFonts w:ascii="Arial" w:eastAsia="Times New Roman" w:hAnsi="Arial" w:cs="Arial"/>
          <w:b/>
          <w:bCs/>
          <w:color w:val="000000"/>
          <w:sz w:val="52"/>
          <w:szCs w:val="52"/>
          <w:bdr w:val="none" w:sz="0" w:space="0" w:color="auto" w:frame="1"/>
          <w:lang w:eastAsia="ru-RU"/>
        </w:rPr>
        <w:t xml:space="preserve">еред началом учебного года </w:t>
      </w:r>
    </w:p>
    <w:p w:rsidR="007E0FBC" w:rsidRPr="007E0FBC" w:rsidRDefault="007E0FBC" w:rsidP="007E0F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FBC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br/>
      </w:r>
    </w:p>
    <w:p w:rsidR="007E0FBC" w:rsidRPr="007E0FBC" w:rsidRDefault="007E0FBC" w:rsidP="007E0FB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E0FB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   </w:t>
      </w:r>
      <w:r w:rsidRPr="007E0FBC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Профилактическая работа Госавтоинспекции призвана научить детей быть более защищёнными на наших улицах и дорогах. Так, в целях активизации работы по профилактике детского дорожно-транспортного травматизма и обеспечения безопасности детей в период восстановления у них навыков безопасного поведения на улицах и дорогах после летнего отдыха, с августа по сентябрь на территории многих субъектов РФ проводятся профилактические мероприятия «Внимание – дети!».</w:t>
      </w:r>
    </w:p>
    <w:p w:rsidR="007E0FBC" w:rsidRPr="007E0FBC" w:rsidRDefault="007E0FBC" w:rsidP="007E0FB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E0FBC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br/>
        <w:t>    Необходимо воспитывать культуру – как у водителей, так и у пешеходов. А это сегодня является социальной проблемой. Зачастую на дороге мы встречаем хамство, неуместные «гонки», пренебрежение Правилами дорожного движения из-за предрассудков о своём социальном статусе. И, к сожалению, зелёный сигнал светофора для пешеходов сегодня уже не является гарантом безопасного следования по переходу.</w:t>
      </w:r>
    </w:p>
    <w:p w:rsidR="007E0FBC" w:rsidRPr="007E0FBC" w:rsidRDefault="007E0FBC" w:rsidP="007E0FB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E0FBC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br/>
        <w:t>    На основании Федерального Закона № 196 «О безопасности дорожного движения» обучением детей навыков безопасного нахождения на дороге сейчас занимаются образовательные учреждения. Их деятельность по профилактике детского дорожно-транспортного травматизма разнообразная и творческая. Зато на наших дорогах мы зачастую можем увидеть негативные примеры, когда родители с детьми без видимой опаски лавируют между снующими туда-сюда машинами, приучая тем самым своих чад, по сути, к противоправным действиям, не говоря уже о личной безопасности.</w:t>
      </w:r>
    </w:p>
    <w:p w:rsidR="007E0FBC" w:rsidRPr="007E0FBC" w:rsidRDefault="007E0FBC" w:rsidP="007E0FB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E0FBC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    Перед началом учебного года, в осенний период, когда уже тёмные вечера и недостаток освещения, необходимо вновь задуматься о светоотражателях. Эффективность использования светоотражателей доказана на протяжении вот уже нескольких лет. Так, чтобы водитель на скорости 100 км/час смог заметить тот или иной объект, необходимо расстояние не менее 300 метров. Это при условии достаточной видимости. Но с возрастом эта способность ослабляется, требуется гораздо больше света. Так, если 20-летнему водителю для обнаружения того или иного объекта достаточно будет всего двух автомобильных фар, то 59-летнему автомобилисту понадобится 16 фар. В этой </w:t>
      </w:r>
      <w:r w:rsidRPr="007E0FBC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связи светоотражатели способны сослужить детям (и их родителям) добрую службу.</w:t>
      </w:r>
    </w:p>
    <w:p w:rsidR="007E0FBC" w:rsidRPr="007E0FBC" w:rsidRDefault="007E0FBC" w:rsidP="007E0FB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E0FBC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br/>
        <w:t>   Уважаемые взрослые, регулярно напоминайте ребёнку основы безопасного поведения на дороге. Мы понимаем, что лучше предотвратить аварию, чем потом сожалеть о случившемся. Для маленьких детей можно приобрести специальные игровые книги, обучающие видеоматериалы. Заранее, в преддверии 1 сентября проходите с ребёнком несколько раз по маршруту от дома до школы и обратно. Обратите его внимание на дорожную разметку, дорожные знаки, светофоры. Объясните алгоритм действий в сложной дорожной ситуации. Не используйте с ребёнком метод запугивания.</w:t>
      </w:r>
    </w:p>
    <w:p w:rsidR="007E0FBC" w:rsidRPr="007E0FBC" w:rsidRDefault="007E0FBC" w:rsidP="007E0FB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E0FBC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br/>
        <w:t>   При перевозке ребёнка в автомобиле обязательно используйте ремни безопасности или специальные детские удерживающие устройства. Они позволяют в несколько раз снизить тяжесть последствий при аварии и помогут сохранить ребёнку жизнь. Помните, если в салоне автомобиля есть дети – будьте внимательнее, не совершайте резкие манёвры.</w:t>
      </w:r>
    </w:p>
    <w:p w:rsidR="007E0FBC" w:rsidRPr="007E0FBC" w:rsidRDefault="007E0FBC" w:rsidP="007E0FB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E0FBC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br/>
        <w:t>       При подъезде к детским садам, школам и другим учреждениям, где обучаются или проводят досуг дети, заблаговременно снижайте скорость, будьте готовы к внезапному появлению ребёнка на дороге.</w:t>
      </w:r>
    </w:p>
    <w:p w:rsidR="007E0FBC" w:rsidRPr="007E0FBC" w:rsidRDefault="007E0FBC" w:rsidP="007E0FB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E0FBC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   При покупке ребёнку велосипеда, заранее проинструктируйте его о правилах поведения на дороге, подробно разъясните, каковы его обязанности как водителя, где, как и в каком возрасте ему разрешено двигаться по проезжей части. Не забывайте о </w:t>
      </w:r>
      <w:proofErr w:type="spellStart"/>
      <w:r w:rsidRPr="007E0FBC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велошлеме</w:t>
      </w:r>
      <w:proofErr w:type="spellEnd"/>
      <w:r w:rsidRPr="007E0FBC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, а также других средствах защиты, которые призваны смягчить удар при возможном столкновении или падении.</w:t>
      </w:r>
    </w:p>
    <w:p w:rsidR="007E0FBC" w:rsidRPr="007E0FBC" w:rsidRDefault="007E0FBC" w:rsidP="007E0FB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E0FBC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br/>
        <w:t>   И самое главное, старайтесь воспитывать детей собственным примером: никогда и ни при каких обстоятельствах не нарушайте в их присутствии Правила дорожного движения, будучи как пешеходом, так и водителем. Ведь таким образом вы делаете вклад в безопасность будущего ваших детей, в воспитание в них воспитанного, законопослушного гражданина.</w:t>
      </w:r>
    </w:p>
    <w:p w:rsidR="00292E2F" w:rsidRPr="007E0FBC" w:rsidRDefault="00292E2F" w:rsidP="007E0FBC">
      <w:pPr>
        <w:spacing w:after="0" w:line="240" w:lineRule="auto"/>
        <w:rPr>
          <w:rFonts w:cstheme="minorHAnsi"/>
          <w:sz w:val="28"/>
          <w:szCs w:val="28"/>
        </w:rPr>
      </w:pPr>
    </w:p>
    <w:sectPr w:rsidR="00292E2F" w:rsidRPr="007E0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BC"/>
    <w:rsid w:val="00155005"/>
    <w:rsid w:val="00292E2F"/>
    <w:rsid w:val="007E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86DE"/>
  <w15:chartTrackingRefBased/>
  <w15:docId w15:val="{3DAAE08B-B5F2-4FDC-A5D2-4444D578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2019-01-15T05:15:00Z</dcterms:created>
  <dcterms:modified xsi:type="dcterms:W3CDTF">2019-01-15T05:32:00Z</dcterms:modified>
</cp:coreProperties>
</file>